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3BF59D22" w:rsidP="3BF59D22" w:rsidRDefault="3BF59D22" w14:paraId="25ED24B8" w14:textId="4B404C2A">
      <w:pPr>
        <w:spacing w:after="0" w:line="240" w:lineRule="auto"/>
        <w:jc w:val="center"/>
      </w:pPr>
    </w:p>
    <w:p w:rsidR="3BF59D22" w:rsidP="3BF59D22" w:rsidRDefault="3BF59D22" w14:paraId="702F3C08" w14:textId="3D39F575">
      <w:pPr>
        <w:spacing w:after="0" w:line="240" w:lineRule="auto"/>
        <w:jc w:val="center"/>
      </w:pPr>
    </w:p>
    <w:p w:rsidR="0041420B" w:rsidP="0041420B" w:rsidRDefault="0041420B" w14:paraId="46ACA489" w14:textId="77777777">
      <w:pPr>
        <w:spacing w:after="0" w:line="240" w:lineRule="auto"/>
        <w:jc w:val="center"/>
        <w:rPr>
          <w:b/>
          <w:sz w:val="36"/>
          <w:szCs w:val="36"/>
          <w:u w:val="single"/>
        </w:rPr>
      </w:pPr>
      <w:r>
        <w:rPr>
          <w:b/>
          <w:noProof/>
          <w:sz w:val="36"/>
          <w:szCs w:val="36"/>
          <w:u w:val="single"/>
          <w:lang w:eastAsia="en-CA"/>
        </w:rPr>
        <w:drawing>
          <wp:inline distT="0" distB="0" distL="0" distR="0" wp14:anchorId="5B8E0B7A" wp14:editId="735B3ADB">
            <wp:extent cx="1291590" cy="1217489"/>
            <wp:effectExtent l="19050" t="0" r="3810" b="0"/>
            <wp:docPr id="1" name="Picture 0" descr="Reaper Lacro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per Lacrosse.jpg"/>
                    <pic:cNvPicPr/>
                  </pic:nvPicPr>
                  <pic:blipFill>
                    <a:blip r:embed="rId8" cstate="print"/>
                    <a:stretch>
                      <a:fillRect/>
                    </a:stretch>
                  </pic:blipFill>
                  <pic:spPr>
                    <a:xfrm>
                      <a:off x="0" y="0"/>
                      <a:ext cx="1288124" cy="1214222"/>
                    </a:xfrm>
                    <a:prstGeom prst="rect">
                      <a:avLst/>
                    </a:prstGeom>
                  </pic:spPr>
                </pic:pic>
              </a:graphicData>
            </a:graphic>
          </wp:inline>
        </w:drawing>
      </w:r>
    </w:p>
    <w:p w:rsidRPr="00731402" w:rsidR="0041420B" w:rsidP="0041420B" w:rsidRDefault="0041420B" w14:paraId="6830F049" w14:textId="77777777">
      <w:pPr>
        <w:spacing w:after="0" w:line="240" w:lineRule="auto"/>
        <w:jc w:val="center"/>
        <w:rPr>
          <w:b/>
          <w:sz w:val="20"/>
          <w:szCs w:val="20"/>
          <w:u w:val="single"/>
        </w:rPr>
      </w:pPr>
    </w:p>
    <w:p w:rsidR="00731402" w:rsidP="00731402" w:rsidRDefault="00731402" w14:paraId="387F1C87" w14:textId="77777777">
      <w:pPr>
        <w:spacing w:after="0" w:line="240" w:lineRule="auto"/>
        <w:jc w:val="center"/>
        <w:rPr>
          <w:b/>
          <w:sz w:val="36"/>
          <w:szCs w:val="36"/>
          <w:u w:val="single"/>
        </w:rPr>
      </w:pPr>
      <w:r>
        <w:rPr>
          <w:b/>
          <w:sz w:val="36"/>
          <w:szCs w:val="36"/>
          <w:u w:val="single"/>
        </w:rPr>
        <w:t>North Okanagan Minor Lacrosse Association</w:t>
      </w:r>
    </w:p>
    <w:p w:rsidR="00731402" w:rsidP="00731402" w:rsidRDefault="00731402" w14:paraId="7F76321E" w14:textId="77777777">
      <w:pPr>
        <w:spacing w:after="0" w:line="240" w:lineRule="auto"/>
        <w:jc w:val="center"/>
      </w:pPr>
    </w:p>
    <w:p w:rsidRPr="0041420B" w:rsidR="004323EF" w:rsidP="0041420B" w:rsidRDefault="0041420B" w14:paraId="746DA93F" w14:textId="77777777">
      <w:pPr>
        <w:spacing w:after="0" w:line="240" w:lineRule="auto"/>
        <w:jc w:val="center"/>
        <w:rPr>
          <w:b/>
          <w:sz w:val="36"/>
          <w:szCs w:val="36"/>
          <w:u w:val="single"/>
        </w:rPr>
      </w:pPr>
      <w:r w:rsidRPr="0041420B">
        <w:rPr>
          <w:b/>
          <w:sz w:val="36"/>
          <w:szCs w:val="36"/>
          <w:u w:val="single"/>
        </w:rPr>
        <w:t>Parent</w:t>
      </w:r>
      <w:r w:rsidR="00731402">
        <w:rPr>
          <w:b/>
          <w:sz w:val="36"/>
          <w:szCs w:val="36"/>
          <w:u w:val="single"/>
        </w:rPr>
        <w:t xml:space="preserve"> Policy and Procedure Hand Book</w:t>
      </w:r>
    </w:p>
    <w:p w:rsidR="0041420B" w:rsidP="00731402" w:rsidRDefault="0041420B" w14:paraId="2E02DBEF" w14:textId="77777777"/>
    <w:p w:rsidRPr="00857DD8" w:rsidR="0041420B" w:rsidP="0041420B" w:rsidRDefault="0041420B" w14:paraId="3EBC3804" w14:textId="77777777">
      <w:pPr>
        <w:rPr>
          <w:sz w:val="24"/>
          <w:szCs w:val="24"/>
        </w:rPr>
      </w:pPr>
      <w:r w:rsidRPr="00857DD8">
        <w:rPr>
          <w:sz w:val="24"/>
          <w:szCs w:val="24"/>
        </w:rPr>
        <w:t>As we gear up for another season of Lacrosse, we would like to remind parents of a few policies and procedures to ensure our players have the best possible experience amongst their peers and coaching team.  These policies are designed to lend assistance to our NOMLA members as a means to assist with the positive outcome of the game, team camaraderie, and coaching conditions.  We request that you kindly review these policies before the start of each season in order to be familiarized with these policies.</w:t>
      </w:r>
    </w:p>
    <w:p w:rsidR="0041420B" w:rsidP="0041420B" w:rsidRDefault="0041420B" w14:paraId="55BDC346" w14:textId="77777777">
      <w:pPr>
        <w:rPr>
          <w:sz w:val="24"/>
          <w:szCs w:val="24"/>
        </w:rPr>
      </w:pPr>
      <w:r w:rsidRPr="00857DD8">
        <w:rPr>
          <w:sz w:val="24"/>
          <w:szCs w:val="24"/>
        </w:rPr>
        <w:t xml:space="preserve">We understand that there may, at times, be situations that arise that will require Executive involvement but we are requesting that each guardian/parent be supportive of your child and their desire to play lacrosse and set a good example.  We all strive to be the best </w:t>
      </w:r>
      <w:r w:rsidRPr="00857DD8" w:rsidR="00857DD8">
        <w:rPr>
          <w:sz w:val="24"/>
          <w:szCs w:val="24"/>
        </w:rPr>
        <w:t>but it is the life lessons that we, as parents, teach our children that will have far reaching implications.  According to Hilary Friedman, “it’s not just how you react when you win; almost more important is how you react when you suffer a defeat.  Adults can, and should, model good sportsmanship for their children” by allowing the coaches to coach, and the manager to manage.  We realize there are times that the Executive will need to get involved so we wish to create a safe haven in which to do this.</w:t>
      </w:r>
    </w:p>
    <w:p w:rsidR="00731402" w:rsidP="0041420B" w:rsidRDefault="00857DD8" w14:paraId="6BF93BC1" w14:textId="77777777">
      <w:pPr>
        <w:rPr>
          <w:sz w:val="24"/>
          <w:szCs w:val="24"/>
        </w:rPr>
      </w:pPr>
      <w:r>
        <w:rPr>
          <w:sz w:val="24"/>
          <w:szCs w:val="24"/>
        </w:rPr>
        <w:t>If we can all follow these few simple rules, our children will not only want to continue with their further development of the sport and game, but they may also be excited to have us, as parents, in the standing cheering them on.</w:t>
      </w:r>
      <w:r w:rsidR="00B557EE">
        <w:rPr>
          <w:sz w:val="24"/>
          <w:szCs w:val="24"/>
        </w:rPr>
        <w:t xml:space="preserve">  To ensure this, the Executive has approved the implementation of a volunteer position (Parent Advocate) for each division who will oversee all concerns and issues.  Parents are asked to avoid confrontation with the coach/team manager and take all concerns to the Advocate.  </w:t>
      </w:r>
    </w:p>
    <w:p w:rsidR="00B557EE" w:rsidP="0041420B" w:rsidRDefault="00B557EE" w14:paraId="53764775" w14:textId="77777777">
      <w:pPr>
        <w:rPr>
          <w:sz w:val="24"/>
          <w:szCs w:val="24"/>
        </w:rPr>
      </w:pPr>
      <w:r>
        <w:rPr>
          <w:sz w:val="24"/>
          <w:szCs w:val="24"/>
        </w:rPr>
        <w:t>We thank you all for understanding and committing to these few rules and policies.  In the end, we are here for our kids.  Let’s enjoy the game and cheer on our North Okanagan Legends.</w:t>
      </w:r>
    </w:p>
    <w:p w:rsidR="00857DD8" w:rsidP="0041420B" w:rsidRDefault="00731402" w14:paraId="7BA04684" w14:textId="67AF40D0">
      <w:pPr>
        <w:rPr>
          <w:sz w:val="24"/>
          <w:szCs w:val="24"/>
        </w:rPr>
      </w:pPr>
      <w:r>
        <w:rPr>
          <w:sz w:val="24"/>
          <w:szCs w:val="24"/>
        </w:rPr>
        <w:t xml:space="preserve">Your </w:t>
      </w:r>
      <w:r w:rsidR="00B557EE">
        <w:rPr>
          <w:sz w:val="24"/>
          <w:szCs w:val="24"/>
        </w:rPr>
        <w:t>NOMLA Executive</w:t>
      </w:r>
      <w:r w:rsidR="00AA154C">
        <w:rPr>
          <w:sz w:val="24"/>
          <w:szCs w:val="24"/>
        </w:rPr>
        <w:t xml:space="preserve"> – see </w:t>
      </w:r>
      <w:proofErr w:type="gramStart"/>
      <w:r w:rsidR="00AA154C">
        <w:rPr>
          <w:sz w:val="24"/>
          <w:szCs w:val="24"/>
        </w:rPr>
        <w:t>below</w:t>
      </w:r>
      <w:proofErr w:type="gramEnd"/>
    </w:p>
    <w:p w:rsidR="00857DD8" w:rsidP="0041420B" w:rsidRDefault="00857DD8" w14:paraId="4EBE2F30" w14:textId="77777777">
      <w:pPr>
        <w:rPr>
          <w:sz w:val="24"/>
          <w:szCs w:val="24"/>
        </w:rPr>
      </w:pPr>
    </w:p>
    <w:p w:rsidR="00857DD8" w:rsidP="00857DD8" w:rsidRDefault="00857DD8" w14:paraId="71251A61" w14:textId="77777777">
      <w:pPr>
        <w:pStyle w:val="ListParagraph"/>
        <w:numPr>
          <w:ilvl w:val="0"/>
          <w:numId w:val="1"/>
        </w:numPr>
        <w:rPr>
          <w:sz w:val="24"/>
          <w:szCs w:val="24"/>
        </w:rPr>
      </w:pPr>
      <w:r w:rsidRPr="005532AE">
        <w:rPr>
          <w:sz w:val="24"/>
          <w:szCs w:val="24"/>
          <w:highlight w:val="yellow"/>
        </w:rPr>
        <w:t>Do Not Yell at the players on the floor</w:t>
      </w:r>
      <w:r w:rsidRPr="005532AE" w:rsidR="006933AB">
        <w:rPr>
          <w:sz w:val="24"/>
          <w:szCs w:val="24"/>
          <w:highlight w:val="yellow"/>
        </w:rPr>
        <w:t>/field</w:t>
      </w:r>
      <w:r w:rsidRPr="005532AE">
        <w:rPr>
          <w:sz w:val="24"/>
          <w:szCs w:val="24"/>
          <w:highlight w:val="yellow"/>
        </w:rPr>
        <w:t>:</w:t>
      </w:r>
      <w:r>
        <w:rPr>
          <w:sz w:val="24"/>
          <w:szCs w:val="24"/>
        </w:rPr>
        <w:t xml:space="preserve">  not only this disruptive for those around you but our players truly cannot hear you.  We are asking everyone to respect the game and respect our players</w:t>
      </w:r>
    </w:p>
    <w:p w:rsidR="00857DD8" w:rsidP="00857DD8" w:rsidRDefault="00BA5BC2" w14:paraId="3771E231" w14:textId="77777777">
      <w:pPr>
        <w:pStyle w:val="ListParagraph"/>
        <w:numPr>
          <w:ilvl w:val="0"/>
          <w:numId w:val="1"/>
        </w:numPr>
        <w:rPr>
          <w:sz w:val="24"/>
          <w:szCs w:val="24"/>
        </w:rPr>
      </w:pPr>
      <w:r w:rsidRPr="005532AE">
        <w:rPr>
          <w:b/>
          <w:sz w:val="24"/>
          <w:szCs w:val="24"/>
          <w:highlight w:val="yellow"/>
        </w:rPr>
        <w:t>Any form of abuse of officials will not be tolerated!</w:t>
      </w:r>
      <w:r w:rsidR="00857DD8">
        <w:rPr>
          <w:sz w:val="24"/>
          <w:szCs w:val="24"/>
        </w:rPr>
        <w:t xml:space="preserve"> </w:t>
      </w:r>
      <w:r w:rsidR="00AF2ECD">
        <w:rPr>
          <w:sz w:val="24"/>
          <w:szCs w:val="24"/>
        </w:rPr>
        <w:t xml:space="preserve"> </w:t>
      </w:r>
      <w:r w:rsidRPr="005532AE" w:rsidR="00AF2ECD">
        <w:rPr>
          <w:sz w:val="24"/>
          <w:szCs w:val="24"/>
          <w:highlight w:val="yellow"/>
        </w:rPr>
        <w:t>If you engage in abuse of officials,</w:t>
      </w:r>
      <w:r w:rsidRPr="005532AE" w:rsidR="000C6AB7">
        <w:rPr>
          <w:sz w:val="24"/>
          <w:szCs w:val="24"/>
          <w:highlight w:val="yellow"/>
        </w:rPr>
        <w:t xml:space="preserve"> you</w:t>
      </w:r>
      <w:r w:rsidRPr="005532AE" w:rsidR="00857DD8">
        <w:rPr>
          <w:sz w:val="24"/>
          <w:szCs w:val="24"/>
          <w:highlight w:val="yellow"/>
        </w:rPr>
        <w:t xml:space="preserve"> </w:t>
      </w:r>
      <w:r w:rsidRPr="005532AE">
        <w:rPr>
          <w:sz w:val="24"/>
          <w:szCs w:val="24"/>
          <w:highlight w:val="yellow"/>
        </w:rPr>
        <w:t>will be asked to leave.</w:t>
      </w:r>
      <w:r>
        <w:rPr>
          <w:sz w:val="24"/>
          <w:szCs w:val="24"/>
        </w:rPr>
        <w:t xml:space="preserve">  </w:t>
      </w:r>
      <w:r w:rsidR="00857DD8">
        <w:rPr>
          <w:sz w:val="24"/>
          <w:szCs w:val="24"/>
        </w:rPr>
        <w:t xml:space="preserve">Many of these refs are mere children themselves.  We are not only developing great lacrosse players but we are </w:t>
      </w:r>
      <w:r>
        <w:rPr>
          <w:sz w:val="24"/>
          <w:szCs w:val="24"/>
        </w:rPr>
        <w:t>also developing great referees.</w:t>
      </w:r>
    </w:p>
    <w:p w:rsidR="00857DD8" w:rsidP="00857DD8" w:rsidRDefault="00857DD8" w14:paraId="26FF3B75" w14:textId="77777777">
      <w:pPr>
        <w:pStyle w:val="ListParagraph"/>
        <w:numPr>
          <w:ilvl w:val="0"/>
          <w:numId w:val="1"/>
        </w:numPr>
        <w:rPr>
          <w:sz w:val="24"/>
          <w:szCs w:val="24"/>
        </w:rPr>
      </w:pPr>
      <w:r w:rsidRPr="005532AE">
        <w:rPr>
          <w:sz w:val="24"/>
          <w:szCs w:val="24"/>
          <w:highlight w:val="yellow"/>
        </w:rPr>
        <w:t>Allow your coaches to coach.</w:t>
      </w:r>
      <w:r>
        <w:rPr>
          <w:sz w:val="24"/>
          <w:szCs w:val="24"/>
        </w:rPr>
        <w:t xml:space="preserve">  We all understand that we have a vested interest in our children.  We also understand that our children, from time to time, require an advocate to protect them.  Unless there is physical, verbal or mental abuse, we would kindly ask that you bring these issues to your designate parent advocate to be sorted out.  Arguing with the coach(es) does not help to solve the problem.  It tends to aggravate the situation and, in most cases, upset the player.  </w:t>
      </w:r>
      <w:r w:rsidR="001549CC">
        <w:rPr>
          <w:sz w:val="24"/>
          <w:szCs w:val="24"/>
        </w:rPr>
        <w:t>Unless your child has specifically listed a grievance, we would encourage you to enjoy the game to which your child is playing</w:t>
      </w:r>
      <w:r w:rsidR="000C6AB7">
        <w:rPr>
          <w:sz w:val="24"/>
          <w:szCs w:val="24"/>
        </w:rPr>
        <w:t>.</w:t>
      </w:r>
    </w:p>
    <w:p w:rsidR="001549CC" w:rsidP="00857DD8" w:rsidRDefault="001549CC" w14:paraId="2898C030" w14:textId="77777777">
      <w:pPr>
        <w:pStyle w:val="ListParagraph"/>
        <w:numPr>
          <w:ilvl w:val="0"/>
          <w:numId w:val="1"/>
        </w:numPr>
        <w:rPr>
          <w:sz w:val="24"/>
          <w:szCs w:val="24"/>
        </w:rPr>
      </w:pPr>
      <w:r w:rsidRPr="005532AE">
        <w:rPr>
          <w:sz w:val="24"/>
          <w:szCs w:val="24"/>
          <w:highlight w:val="yellow"/>
        </w:rPr>
        <w:t>Refrain from obscene language, yelling, banging on the glass or any behavior that is deemed unnecessary.</w:t>
      </w:r>
      <w:r>
        <w:rPr>
          <w:sz w:val="24"/>
          <w:szCs w:val="24"/>
        </w:rPr>
        <w:t xml:space="preserve">  Again, it disrupts the flow of the game and will, in most cases, make the situation worse</w:t>
      </w:r>
      <w:r w:rsidR="000C6AB7">
        <w:rPr>
          <w:sz w:val="24"/>
          <w:szCs w:val="24"/>
        </w:rPr>
        <w:t>.</w:t>
      </w:r>
    </w:p>
    <w:p w:rsidR="001549CC" w:rsidP="00857DD8" w:rsidRDefault="001549CC" w14:paraId="0711AC43" w14:textId="77777777">
      <w:pPr>
        <w:pStyle w:val="ListParagraph"/>
        <w:numPr>
          <w:ilvl w:val="0"/>
          <w:numId w:val="1"/>
        </w:numPr>
        <w:rPr>
          <w:sz w:val="24"/>
          <w:szCs w:val="24"/>
        </w:rPr>
      </w:pPr>
      <w:r w:rsidRPr="005532AE">
        <w:rPr>
          <w:sz w:val="24"/>
          <w:szCs w:val="24"/>
          <w:highlight w:val="yellow"/>
        </w:rPr>
        <w:t>Agree to the Fair Play Code of Conduct:</w:t>
      </w:r>
      <w:r>
        <w:rPr>
          <w:sz w:val="24"/>
          <w:szCs w:val="24"/>
        </w:rPr>
        <w:t xml:space="preserve">  our Association is here to develop future lacrosse players by providing equal skill and play opportunity.  We understand that there will be players that are well advanced against their peers but all players have paid to pla</w:t>
      </w:r>
      <w:r w:rsidR="00972FDC">
        <w:rPr>
          <w:sz w:val="24"/>
          <w:szCs w:val="24"/>
        </w:rPr>
        <w:t>y.  E</w:t>
      </w:r>
      <w:r>
        <w:rPr>
          <w:sz w:val="24"/>
          <w:szCs w:val="24"/>
        </w:rPr>
        <w:t>qual play time is essential to build</w:t>
      </w:r>
      <w:r w:rsidR="00972FDC">
        <w:rPr>
          <w:sz w:val="24"/>
          <w:szCs w:val="24"/>
        </w:rPr>
        <w:t>ing</w:t>
      </w:r>
      <w:r>
        <w:rPr>
          <w:sz w:val="24"/>
          <w:szCs w:val="24"/>
        </w:rPr>
        <w:t xml:space="preserve"> well rounded and developed players</w:t>
      </w:r>
      <w:r w:rsidR="00972FDC">
        <w:rPr>
          <w:sz w:val="24"/>
          <w:szCs w:val="24"/>
        </w:rPr>
        <w:t xml:space="preserve"> and teams</w:t>
      </w:r>
      <w:r>
        <w:rPr>
          <w:sz w:val="24"/>
          <w:szCs w:val="24"/>
        </w:rPr>
        <w:t>.  You are only as good as your weakest player.  Let’s all encourage these players by being fair and honest to the game.</w:t>
      </w:r>
    </w:p>
    <w:p w:rsidRPr="005532AE" w:rsidR="001549CC" w:rsidP="00857DD8" w:rsidRDefault="001549CC" w14:paraId="4C0A2A01" w14:textId="77777777">
      <w:pPr>
        <w:pStyle w:val="ListParagraph"/>
        <w:numPr>
          <w:ilvl w:val="0"/>
          <w:numId w:val="1"/>
        </w:numPr>
        <w:rPr>
          <w:sz w:val="24"/>
          <w:szCs w:val="24"/>
          <w:highlight w:val="yellow"/>
        </w:rPr>
      </w:pPr>
      <w:r w:rsidRPr="005532AE">
        <w:rPr>
          <w:sz w:val="24"/>
          <w:szCs w:val="24"/>
          <w:highlight w:val="yellow"/>
        </w:rPr>
        <w:t>Volunteers are essential – please v</w:t>
      </w:r>
      <w:r w:rsidRPr="005532AE" w:rsidR="00972FDC">
        <w:rPr>
          <w:sz w:val="24"/>
          <w:szCs w:val="24"/>
          <w:highlight w:val="yellow"/>
        </w:rPr>
        <w:t>olunteer your time within your t</w:t>
      </w:r>
      <w:r w:rsidRPr="005532AE">
        <w:rPr>
          <w:sz w:val="24"/>
          <w:szCs w:val="24"/>
          <w:highlight w:val="yellow"/>
        </w:rPr>
        <w:t>eam</w:t>
      </w:r>
      <w:r w:rsidRPr="005532AE" w:rsidR="000C6AB7">
        <w:rPr>
          <w:sz w:val="24"/>
          <w:szCs w:val="24"/>
          <w:highlight w:val="yellow"/>
        </w:rPr>
        <w:t>.</w:t>
      </w:r>
    </w:p>
    <w:p w:rsidR="001549CC" w:rsidP="00857DD8" w:rsidRDefault="001549CC" w14:paraId="3CFA53E3" w14:textId="77777777">
      <w:pPr>
        <w:pStyle w:val="ListParagraph"/>
        <w:numPr>
          <w:ilvl w:val="0"/>
          <w:numId w:val="1"/>
        </w:numPr>
        <w:rPr>
          <w:sz w:val="24"/>
          <w:szCs w:val="24"/>
        </w:rPr>
      </w:pPr>
      <w:r w:rsidRPr="005532AE">
        <w:rPr>
          <w:sz w:val="24"/>
          <w:szCs w:val="24"/>
          <w:highlight w:val="yellow"/>
        </w:rPr>
        <w:t>If there is an issue that requires involvement – you are asked to approach your Parent Advocate</w:t>
      </w:r>
      <w:r>
        <w:rPr>
          <w:sz w:val="24"/>
          <w:szCs w:val="24"/>
        </w:rPr>
        <w:t xml:space="preserve"> (each Division will have a pre-determined executive member that will handle this duty).  The Parent Advocate will assess the situation and, if necessary, attend a game or practice to determine level of issue.  If issue has been determined, only the Parent Advocate will be able to approach the Coach or Team Manager.  The 24 hour policy is still in effect, so please do not assume that the issue will be handled right then and there.  It is important to assess and devise a plan to handle the situation.  We are trying to diffuse any further issues between parents and coaches.  If the issue continues, then the parent advocate will take </w:t>
      </w:r>
      <w:r w:rsidR="000C6AB7">
        <w:rPr>
          <w:sz w:val="24"/>
          <w:szCs w:val="24"/>
        </w:rPr>
        <w:t xml:space="preserve">the </w:t>
      </w:r>
      <w:r>
        <w:rPr>
          <w:sz w:val="24"/>
          <w:szCs w:val="24"/>
        </w:rPr>
        <w:t xml:space="preserve">issue to the Coaching Co-ordinator.  </w:t>
      </w:r>
    </w:p>
    <w:p w:rsidR="00DF7FA0" w:rsidP="006933AB" w:rsidRDefault="001549CC" w14:paraId="6A70F80A" w14:textId="77777777">
      <w:pPr>
        <w:pStyle w:val="ListParagraph"/>
        <w:numPr>
          <w:ilvl w:val="0"/>
          <w:numId w:val="1"/>
        </w:numPr>
        <w:rPr>
          <w:sz w:val="24"/>
          <w:szCs w:val="24"/>
        </w:rPr>
      </w:pPr>
      <w:r w:rsidRPr="005532AE">
        <w:rPr>
          <w:sz w:val="24"/>
          <w:szCs w:val="24"/>
          <w:highlight w:val="yellow"/>
        </w:rPr>
        <w:t xml:space="preserve">Please bring your child </w:t>
      </w:r>
      <w:r w:rsidRPr="005532AE">
        <w:rPr>
          <w:b/>
          <w:bCs/>
          <w:sz w:val="24"/>
          <w:szCs w:val="24"/>
          <w:highlight w:val="yellow"/>
        </w:rPr>
        <w:t>on time</w:t>
      </w:r>
      <w:r w:rsidRPr="005532AE">
        <w:rPr>
          <w:sz w:val="24"/>
          <w:szCs w:val="24"/>
          <w:highlight w:val="yellow"/>
        </w:rPr>
        <w:t xml:space="preserve"> to both practices and games.</w:t>
      </w:r>
      <w:r>
        <w:rPr>
          <w:sz w:val="24"/>
          <w:szCs w:val="24"/>
        </w:rPr>
        <w:t xml:space="preserve">  If you are not able to make it, it is important that your Team Manager/Coach is made aware.  Floor times are </w:t>
      </w:r>
      <w:proofErr w:type="gramStart"/>
      <w:r>
        <w:rPr>
          <w:sz w:val="24"/>
          <w:szCs w:val="24"/>
        </w:rPr>
        <w:t>expensive</w:t>
      </w:r>
      <w:proofErr w:type="gramEnd"/>
      <w:r>
        <w:rPr>
          <w:sz w:val="24"/>
          <w:szCs w:val="24"/>
        </w:rPr>
        <w:t xml:space="preserve"> and we only receive “x” amount of time for day – so respect the coaches time and the time of the other players</w:t>
      </w:r>
      <w:r w:rsidR="000C6AB7">
        <w:rPr>
          <w:sz w:val="24"/>
          <w:szCs w:val="24"/>
        </w:rPr>
        <w:t>.</w:t>
      </w:r>
    </w:p>
    <w:p w:rsidRPr="005532AE" w:rsidR="009105BA" w:rsidP="009105BA" w:rsidRDefault="009105BA" w14:paraId="24DC339C" w14:textId="5B44BFB0">
      <w:pPr>
        <w:pStyle w:val="ListParagraph"/>
        <w:numPr>
          <w:ilvl w:val="0"/>
          <w:numId w:val="1"/>
        </w:numPr>
        <w:rPr>
          <w:sz w:val="24"/>
          <w:szCs w:val="24"/>
          <w:highlight w:val="yellow"/>
        </w:rPr>
      </w:pPr>
      <w:r w:rsidRPr="005532AE">
        <w:rPr>
          <w:sz w:val="24"/>
          <w:szCs w:val="24"/>
          <w:highlight w:val="yellow"/>
        </w:rPr>
        <w:t xml:space="preserve">Please be advised that NOMLA has the right to take, edit, publish, </w:t>
      </w:r>
      <w:r w:rsidRPr="005532AE" w:rsidR="004679EE">
        <w:rPr>
          <w:sz w:val="24"/>
          <w:szCs w:val="24"/>
          <w:highlight w:val="yellow"/>
        </w:rPr>
        <w:t>distribute,</w:t>
      </w:r>
      <w:r w:rsidRPr="005532AE">
        <w:rPr>
          <w:sz w:val="24"/>
          <w:szCs w:val="24"/>
          <w:highlight w:val="yellow"/>
        </w:rPr>
        <w:t xml:space="preserve"> and make use of </w:t>
      </w:r>
      <w:proofErr w:type="gramStart"/>
      <w:r w:rsidRPr="005532AE">
        <w:rPr>
          <w:sz w:val="24"/>
          <w:szCs w:val="24"/>
          <w:highlight w:val="yellow"/>
        </w:rPr>
        <w:t>any and all</w:t>
      </w:r>
      <w:proofErr w:type="gramEnd"/>
      <w:r w:rsidRPr="005532AE">
        <w:rPr>
          <w:sz w:val="24"/>
          <w:szCs w:val="24"/>
          <w:highlight w:val="yellow"/>
        </w:rPr>
        <w:t xml:space="preserve"> pictures or video taken of NOMLA players to be used in and/or for legally promotional materials for NOMLA.  If you would prefer to NOT have your player’s picture used in our promotional material or </w:t>
      </w:r>
      <w:r w:rsidR="005532AE">
        <w:rPr>
          <w:sz w:val="24"/>
          <w:szCs w:val="24"/>
          <w:highlight w:val="yellow"/>
        </w:rPr>
        <w:t xml:space="preserve">social media platforms </w:t>
      </w:r>
      <w:r w:rsidRPr="005532AE">
        <w:rPr>
          <w:sz w:val="24"/>
          <w:szCs w:val="24"/>
          <w:highlight w:val="yellow"/>
        </w:rPr>
        <w:t xml:space="preserve">please contact our Media Executive, Jolene Cowden </w:t>
      </w:r>
      <w:hyperlink w:history="1" r:id="rId9">
        <w:r w:rsidRPr="005532AE">
          <w:rPr>
            <w:rStyle w:val="Hyperlink"/>
            <w:sz w:val="24"/>
            <w:szCs w:val="24"/>
            <w:highlight w:val="yellow"/>
          </w:rPr>
          <w:t>media@nomla.ca</w:t>
        </w:r>
      </w:hyperlink>
      <w:r w:rsidRPr="005532AE">
        <w:rPr>
          <w:sz w:val="24"/>
          <w:szCs w:val="24"/>
          <w:highlight w:val="yellow"/>
        </w:rPr>
        <w:t xml:space="preserve"> and your Team Manager asap.</w:t>
      </w:r>
    </w:p>
    <w:p w:rsidR="009105BA" w:rsidP="009105BA" w:rsidRDefault="009105BA" w14:paraId="1B11F0D4" w14:textId="77777777">
      <w:pPr>
        <w:pStyle w:val="ListParagraph"/>
        <w:rPr>
          <w:sz w:val="24"/>
          <w:szCs w:val="24"/>
        </w:rPr>
      </w:pPr>
    </w:p>
    <w:p w:rsidR="00177722" w:rsidP="009105BA" w:rsidRDefault="00177722" w14:paraId="4F22FF46" w14:textId="77777777">
      <w:pPr>
        <w:pStyle w:val="ListParagraph"/>
        <w:rPr>
          <w:sz w:val="24"/>
          <w:szCs w:val="24"/>
        </w:rPr>
      </w:pPr>
    </w:p>
    <w:p w:rsidR="00177722" w:rsidP="009105BA" w:rsidRDefault="00177722" w14:paraId="22056894" w14:textId="77777777">
      <w:pPr>
        <w:pStyle w:val="ListParagraph"/>
        <w:rPr>
          <w:sz w:val="24"/>
          <w:szCs w:val="24"/>
        </w:rPr>
      </w:pPr>
    </w:p>
    <w:p w:rsidR="00177722" w:rsidP="009105BA" w:rsidRDefault="00177722" w14:paraId="72F48140" w14:textId="77777777">
      <w:pPr>
        <w:pStyle w:val="ListParagraph"/>
        <w:rPr>
          <w:sz w:val="24"/>
          <w:szCs w:val="24"/>
        </w:rPr>
      </w:pPr>
    </w:p>
    <w:p w:rsidRPr="009105BA" w:rsidR="009105BA" w:rsidP="009105BA" w:rsidRDefault="009105BA" w14:paraId="23627B30" w14:textId="77777777">
      <w:pPr>
        <w:pStyle w:val="ListParagraph"/>
        <w:rPr>
          <w:sz w:val="24"/>
          <w:szCs w:val="24"/>
        </w:rPr>
      </w:pPr>
    </w:p>
    <w:p w:rsidRPr="00B32BA6" w:rsidR="00B32BA6" w:rsidP="00B32BA6" w:rsidRDefault="00B32BA6" w14:paraId="0AE889E7" w14:textId="68F20CC2">
      <w:pPr>
        <w:pStyle w:val="ListParagraph"/>
        <w:jc w:val="center"/>
        <w:rPr>
          <w:sz w:val="44"/>
          <w:szCs w:val="44"/>
        </w:rPr>
      </w:pPr>
      <w:r w:rsidRPr="511D3E7C" w:rsidR="00B32BA6">
        <w:rPr>
          <w:sz w:val="44"/>
          <w:szCs w:val="44"/>
        </w:rPr>
        <w:t>Parent Advocates</w:t>
      </w:r>
      <w:r w:rsidRPr="511D3E7C" w:rsidR="00717667">
        <w:rPr>
          <w:sz w:val="44"/>
          <w:szCs w:val="44"/>
        </w:rPr>
        <w:t xml:space="preserve"> 202</w:t>
      </w:r>
      <w:r w:rsidRPr="511D3E7C" w:rsidR="2FD163E3">
        <w:rPr>
          <w:sz w:val="44"/>
          <w:szCs w:val="44"/>
        </w:rPr>
        <w:t>5</w:t>
      </w:r>
    </w:p>
    <w:p w:rsidR="00B32BA6" w:rsidP="00B32BA6" w:rsidRDefault="00B32BA6" w14:paraId="15FF1679" w14:textId="77777777">
      <w:pPr>
        <w:pStyle w:val="ListParagraph"/>
        <w:rPr>
          <w:sz w:val="24"/>
          <w:szCs w:val="24"/>
        </w:rPr>
      </w:pPr>
    </w:p>
    <w:p w:rsidRPr="00177722" w:rsidR="001101B4" w:rsidP="3BF59D22" w:rsidRDefault="00B32BA6" w14:paraId="77E7D4E5" w14:textId="7F66AF71">
      <w:pPr>
        <w:pStyle w:val="ListParagraph"/>
        <w:jc w:val="center"/>
        <w:rPr>
          <w:b w:val="1"/>
          <w:bCs w:val="1"/>
          <w:sz w:val="32"/>
          <w:szCs w:val="32"/>
        </w:rPr>
      </w:pPr>
      <w:r w:rsidRPr="3BF59D22" w:rsidR="00B32BA6">
        <w:rPr>
          <w:b w:val="1"/>
          <w:bCs w:val="1"/>
          <w:sz w:val="32"/>
          <w:szCs w:val="32"/>
        </w:rPr>
        <w:t>Box Lacrosse</w:t>
      </w:r>
    </w:p>
    <w:p w:rsidR="001101B4" w:rsidP="3BF59D22" w:rsidRDefault="001101B4" w14:paraId="7A1832A5" w14:textId="77777777">
      <w:pPr>
        <w:pStyle w:val="ListParagraph"/>
        <w:jc w:val="left"/>
        <w:rPr>
          <w:sz w:val="24"/>
          <w:szCs w:val="24"/>
        </w:rPr>
      </w:pPr>
    </w:p>
    <w:p w:rsidRPr="009105BA" w:rsidR="009105BA" w:rsidP="3BF59D22" w:rsidRDefault="001101B4" w14:paraId="1C21C52E" w14:textId="7A9D9CA0">
      <w:pPr>
        <w:pStyle w:val="ListParagraph"/>
        <w:spacing w:before="0" w:beforeAutospacing="off" w:after="0" w:afterAutospacing="off"/>
        <w:jc w:val="left"/>
        <w:rPr>
          <w:rFonts w:ascii="Calibri" w:hAnsi="Calibri" w:eastAsia="Calibri" w:cs="Calibri" w:asciiTheme="minorAscii" w:hAnsiTheme="minorAscii" w:eastAsiaTheme="minorAscii" w:cstheme="minorAscii"/>
          <w:color w:val="auto"/>
          <w:sz w:val="32"/>
          <w:szCs w:val="32"/>
        </w:rPr>
      </w:pPr>
      <w:r w:rsidRPr="3BF59D22" w:rsidR="001101B4">
        <w:rPr>
          <w:b w:val="1"/>
          <w:bCs w:val="1"/>
          <w:sz w:val="32"/>
          <w:szCs w:val="32"/>
        </w:rPr>
        <w:t>U17</w:t>
      </w:r>
      <w:r w:rsidRPr="3BF59D22" w:rsidR="00B32BA6">
        <w:rPr>
          <w:sz w:val="32"/>
          <w:szCs w:val="32"/>
        </w:rPr>
        <w:t xml:space="preserve"> –</w:t>
      </w:r>
      <w:r w:rsidRPr="3BF59D22" w:rsidR="009A6085">
        <w:rPr>
          <w:sz w:val="32"/>
          <w:szCs w:val="32"/>
        </w:rPr>
        <w:t xml:space="preserve"> </w:t>
      </w:r>
      <w:r w:rsidRPr="3BF59D22" w:rsidR="3E77F6E8">
        <w:rPr>
          <w:sz w:val="32"/>
          <w:szCs w:val="32"/>
        </w:rPr>
        <w:t>Steven Clarke</w:t>
      </w:r>
      <w:r w:rsidRPr="3BF59D22" w:rsidR="264CF648">
        <w:rPr>
          <w:sz w:val="32"/>
          <w:szCs w:val="32"/>
        </w:rPr>
        <w:t xml:space="preserve">  </w:t>
      </w:r>
      <w:hyperlink r:id="Racfa9d5ff20e42cb">
        <w:r w:rsidRPr="3BF59D22" w:rsidR="614C8B4D">
          <w:rPr>
            <w:rStyle w:val="Hyperlink"/>
            <w:rFonts w:ascii="Calibri" w:hAnsi="Calibri" w:eastAsia="Calibri" w:cs="Calibri" w:asciiTheme="minorAscii" w:hAnsiTheme="minorAscii" w:eastAsiaTheme="minorAscii" w:cstheme="minorAscii"/>
            <w:b w:val="0"/>
            <w:bCs w:val="0"/>
            <w:i w:val="0"/>
            <w:iCs w:val="0"/>
            <w:caps w:val="0"/>
            <w:smallCaps w:val="0"/>
            <w:strike w:val="0"/>
            <w:dstrike w:val="0"/>
            <w:sz w:val="32"/>
            <w:szCs w:val="32"/>
          </w:rPr>
          <w:t>nomlavicepresident@gmail.com</w:t>
        </w:r>
      </w:hyperlink>
    </w:p>
    <w:p w:rsidR="001101B4" w:rsidP="3BF59D22" w:rsidRDefault="001101B4" w14:paraId="2E4F1715" w14:textId="526A674A">
      <w:pPr>
        <w:pStyle w:val="ListParagraph"/>
        <w:jc w:val="left"/>
        <w:rPr>
          <w:sz w:val="32"/>
          <w:szCs w:val="32"/>
        </w:rPr>
      </w:pPr>
      <w:r w:rsidRPr="3BF59D22" w:rsidR="001101B4">
        <w:rPr>
          <w:b w:val="1"/>
          <w:bCs w:val="1"/>
          <w:sz w:val="32"/>
          <w:szCs w:val="32"/>
        </w:rPr>
        <w:t>U13</w:t>
      </w:r>
      <w:r w:rsidRPr="3BF59D22" w:rsidR="00B32BA6">
        <w:rPr>
          <w:sz w:val="32"/>
          <w:szCs w:val="32"/>
        </w:rPr>
        <w:t xml:space="preserve"> – </w:t>
      </w:r>
      <w:r w:rsidRPr="3BF59D22" w:rsidR="4B620DB5">
        <w:rPr>
          <w:sz w:val="32"/>
          <w:szCs w:val="32"/>
        </w:rPr>
        <w:t>Chelsea Mann</w:t>
      </w:r>
      <w:r>
        <w:tab/>
      </w:r>
      <w:hyperlink r:id="R7dae864d66584d1b">
        <w:r w:rsidRPr="3BF59D22" w:rsidR="465F92B7">
          <w:rPr>
            <w:rStyle w:val="Hyperlink"/>
            <w:sz w:val="32"/>
            <w:szCs w:val="32"/>
          </w:rPr>
          <w:t>registrar.nomla@gmail.com</w:t>
        </w:r>
      </w:hyperlink>
    </w:p>
    <w:p w:rsidR="0F7257F2" w:rsidP="3BF59D22" w:rsidRDefault="0F7257F2" w14:paraId="42CE00A7" w14:textId="3C3C05BB">
      <w:pPr>
        <w:pStyle w:val="ListParagraph"/>
        <w:jc w:val="left"/>
        <w:rPr>
          <w:sz w:val="32"/>
          <w:szCs w:val="32"/>
        </w:rPr>
      </w:pPr>
      <w:r w:rsidRPr="3BF59D22" w:rsidR="0F7257F2">
        <w:rPr>
          <w:b w:val="1"/>
          <w:bCs w:val="1"/>
          <w:sz w:val="32"/>
          <w:szCs w:val="32"/>
        </w:rPr>
        <w:t xml:space="preserve">U15 – </w:t>
      </w:r>
      <w:r w:rsidRPr="3BF59D22" w:rsidR="0F7257F2">
        <w:rPr>
          <w:b w:val="0"/>
          <w:bCs w:val="0"/>
          <w:sz w:val="32"/>
          <w:szCs w:val="32"/>
        </w:rPr>
        <w:t>Caitlin Schlaak</w:t>
      </w:r>
      <w:r w:rsidRPr="3BF59D22" w:rsidR="57946480">
        <w:rPr>
          <w:b w:val="0"/>
          <w:bCs w:val="0"/>
          <w:sz w:val="32"/>
          <w:szCs w:val="32"/>
        </w:rPr>
        <w:t xml:space="preserve">  </w:t>
      </w:r>
      <w:hyperlink r:id="Rbfa3e8636c05428f">
        <w:r w:rsidRPr="3BF59D22" w:rsidR="0F7257F2">
          <w:rPr>
            <w:rStyle w:val="Hyperlink"/>
            <w:sz w:val="32"/>
            <w:szCs w:val="32"/>
          </w:rPr>
          <w:t>nomla.secretary@gmail.com</w:t>
        </w:r>
      </w:hyperlink>
    </w:p>
    <w:p w:rsidRPr="009105BA" w:rsidR="00B32BA6" w:rsidP="3BF59D22" w:rsidRDefault="001101B4" w14:paraId="3A1488C7" w14:textId="75F94481">
      <w:pPr>
        <w:pStyle w:val="ListParagraph"/>
        <w:spacing w:before="0" w:beforeAutospacing="off" w:after="0" w:afterAutospacing="off"/>
        <w:jc w:val="left"/>
        <w:rPr>
          <w:color w:val="auto"/>
        </w:rPr>
      </w:pPr>
      <w:r w:rsidRPr="3BF59D22" w:rsidR="001101B4">
        <w:rPr>
          <w:b w:val="1"/>
          <w:bCs w:val="1"/>
          <w:sz w:val="32"/>
          <w:szCs w:val="32"/>
        </w:rPr>
        <w:t>U11</w:t>
      </w:r>
      <w:r w:rsidRPr="3BF59D22" w:rsidR="00B32BA6">
        <w:rPr>
          <w:sz w:val="32"/>
          <w:szCs w:val="32"/>
        </w:rPr>
        <w:t xml:space="preserve"> – </w:t>
      </w:r>
      <w:r w:rsidRPr="3BF59D22" w:rsidR="570F4FC9">
        <w:rPr>
          <w:sz w:val="32"/>
          <w:szCs w:val="32"/>
        </w:rPr>
        <w:t>Natalee Gregory</w:t>
      </w:r>
      <w:r w:rsidRPr="3BF59D22" w:rsidR="3BB4159D">
        <w:rPr>
          <w:sz w:val="32"/>
          <w:szCs w:val="32"/>
        </w:rPr>
        <w:t xml:space="preserve">  </w:t>
      </w:r>
      <w:hyperlink r:id="Rc1b0a74e061f468d">
        <w:r w:rsidRPr="3BF59D22" w:rsidR="65DCCD8B">
          <w:rPr>
            <w:rStyle w:val="Hyperlink"/>
            <w:rFonts w:ascii="Calibri" w:hAnsi="Calibri" w:eastAsia="Calibri" w:cs="Calibri" w:asciiTheme="minorAscii" w:hAnsiTheme="minorAscii" w:eastAsiaTheme="minorAscii" w:cstheme="minorAscii"/>
            <w:b w:val="0"/>
            <w:bCs w:val="0"/>
            <w:i w:val="0"/>
            <w:iCs w:val="0"/>
            <w:caps w:val="0"/>
            <w:smallCaps w:val="0"/>
            <w:strike w:val="0"/>
            <w:dstrike w:val="0"/>
            <w:sz w:val="32"/>
            <w:szCs w:val="32"/>
          </w:rPr>
          <w:t>nomla.femaledirector@gmail.com</w:t>
        </w:r>
      </w:hyperlink>
    </w:p>
    <w:p w:rsidRPr="00177722" w:rsidR="00B32BA6" w:rsidP="3BF59D22" w:rsidRDefault="001101B4" w14:paraId="086D9BDD" w14:textId="2134B1A3">
      <w:pPr>
        <w:pStyle w:val="ListParagraph"/>
        <w:jc w:val="left"/>
        <w:rPr>
          <w:sz w:val="32"/>
          <w:szCs w:val="32"/>
        </w:rPr>
      </w:pPr>
      <w:r w:rsidRPr="3BF59D22" w:rsidR="001101B4">
        <w:rPr>
          <w:b w:val="1"/>
          <w:bCs w:val="1"/>
          <w:sz w:val="32"/>
          <w:szCs w:val="32"/>
        </w:rPr>
        <w:t>U9</w:t>
      </w:r>
      <w:r w:rsidRPr="3BF59D22" w:rsidR="00B32BA6">
        <w:rPr>
          <w:sz w:val="32"/>
          <w:szCs w:val="32"/>
        </w:rPr>
        <w:t xml:space="preserve"> – </w:t>
      </w:r>
      <w:r w:rsidRPr="3BF59D22" w:rsidR="004679EE">
        <w:rPr>
          <w:sz w:val="32"/>
          <w:szCs w:val="32"/>
        </w:rPr>
        <w:t>Jolene Cowden</w:t>
      </w:r>
      <w:r w:rsidRPr="3BF59D22" w:rsidR="5B5363B0">
        <w:rPr>
          <w:sz w:val="32"/>
          <w:szCs w:val="32"/>
        </w:rPr>
        <w:t xml:space="preserve">  </w:t>
      </w:r>
      <w:hyperlink r:id="R8b180d364f704ec7">
        <w:r w:rsidRPr="3BF59D22" w:rsidR="004679EE">
          <w:rPr>
            <w:rStyle w:val="Hyperlink"/>
            <w:sz w:val="32"/>
            <w:szCs w:val="32"/>
          </w:rPr>
          <w:t>nomla.promoter@gmail.com</w:t>
        </w:r>
      </w:hyperlink>
    </w:p>
    <w:p w:rsidR="00B32BA6" w:rsidP="3BF59D22" w:rsidRDefault="001101B4" w14:paraId="70013344" w14:textId="69E16F85">
      <w:pPr>
        <w:pStyle w:val="ListParagraph"/>
        <w:jc w:val="left"/>
        <w:rPr>
          <w:rStyle w:val="Hyperlink"/>
          <w:sz w:val="32"/>
          <w:szCs w:val="32"/>
        </w:rPr>
      </w:pPr>
      <w:r w:rsidRPr="3BF59D22" w:rsidR="001101B4">
        <w:rPr>
          <w:b w:val="1"/>
          <w:bCs w:val="1"/>
          <w:sz w:val="32"/>
          <w:szCs w:val="32"/>
        </w:rPr>
        <w:t>U7</w:t>
      </w:r>
      <w:r w:rsidRPr="3BF59D22" w:rsidR="00B32BA6">
        <w:rPr>
          <w:b w:val="1"/>
          <w:bCs w:val="1"/>
          <w:sz w:val="32"/>
          <w:szCs w:val="32"/>
        </w:rPr>
        <w:t xml:space="preserve"> </w:t>
      </w:r>
      <w:r w:rsidRPr="3BF59D22" w:rsidR="00B32BA6">
        <w:rPr>
          <w:sz w:val="32"/>
          <w:szCs w:val="32"/>
        </w:rPr>
        <w:t>–</w:t>
      </w:r>
      <w:r>
        <w:tab/>
      </w:r>
      <w:r w:rsidRPr="3BF59D22" w:rsidR="17FA5504">
        <w:rPr>
          <w:sz w:val="32"/>
          <w:szCs w:val="32"/>
        </w:rPr>
        <w:t>Travis Mann</w:t>
      </w:r>
      <w:r w:rsidRPr="3BF59D22" w:rsidR="009A6085">
        <w:rPr>
          <w:sz w:val="32"/>
          <w:szCs w:val="32"/>
        </w:rPr>
        <w:t xml:space="preserve"> </w:t>
      </w:r>
      <w:r w:rsidRPr="3BF59D22" w:rsidR="009105BA">
        <w:rPr>
          <w:sz w:val="32"/>
          <w:szCs w:val="32"/>
        </w:rPr>
        <w:t xml:space="preserve"> </w:t>
      </w:r>
      <w:hyperlink r:id="R3f2895b71a3f4c7f">
        <w:r w:rsidRPr="3BF59D22" w:rsidR="009A6085">
          <w:rPr>
            <w:rStyle w:val="Hyperlink"/>
            <w:sz w:val="32"/>
            <w:szCs w:val="32"/>
          </w:rPr>
          <w:t>nomla.coachcoordinator@gmail.com</w:t>
        </w:r>
      </w:hyperlink>
    </w:p>
    <w:p w:rsidRPr="009105BA" w:rsidR="004679EE" w:rsidP="3BF59D22" w:rsidRDefault="004679EE" w14:paraId="05F1DC9E" w14:textId="269ED0F4">
      <w:pPr>
        <w:pStyle w:val="ListParagraph"/>
        <w:jc w:val="left"/>
        <w:rPr>
          <w:sz w:val="32"/>
          <w:szCs w:val="32"/>
        </w:rPr>
      </w:pPr>
      <w:r w:rsidRPr="3BF59D22" w:rsidR="2EA666F2">
        <w:rPr>
          <w:b w:val="1"/>
          <w:bCs w:val="1"/>
          <w:sz w:val="32"/>
          <w:szCs w:val="32"/>
        </w:rPr>
        <w:t>Female</w:t>
      </w:r>
      <w:r w:rsidRPr="3BF59D22" w:rsidR="004679EE">
        <w:rPr>
          <w:b w:val="0"/>
          <w:bCs w:val="0"/>
          <w:sz w:val="32"/>
          <w:szCs w:val="32"/>
        </w:rPr>
        <w:t xml:space="preserve"> </w:t>
      </w:r>
      <w:r w:rsidRPr="3BF59D22" w:rsidR="009A6085">
        <w:rPr>
          <w:b w:val="0"/>
          <w:bCs w:val="0"/>
          <w:sz w:val="32"/>
          <w:szCs w:val="32"/>
        </w:rPr>
        <w:t>–</w:t>
      </w:r>
      <w:r w:rsidRPr="3BF59D22" w:rsidR="47F0BB5B">
        <w:rPr>
          <w:b w:val="1"/>
          <w:bCs w:val="1"/>
          <w:sz w:val="32"/>
          <w:szCs w:val="32"/>
        </w:rPr>
        <w:t xml:space="preserve"> </w:t>
      </w:r>
      <w:r w:rsidRPr="3BF59D22" w:rsidR="1BFECCB9">
        <w:rPr>
          <w:sz w:val="32"/>
          <w:szCs w:val="32"/>
        </w:rPr>
        <w:t xml:space="preserve">Stacia Strohm </w:t>
      </w:r>
      <w:r w:rsidRPr="3BF59D22" w:rsidR="009A6085">
        <w:rPr>
          <w:sz w:val="32"/>
          <w:szCs w:val="32"/>
        </w:rPr>
        <w:t xml:space="preserve"> </w:t>
      </w:r>
      <w:hyperlink r:id="Ra70783eb727e44cd">
        <w:r w:rsidRPr="3BF59D22" w:rsidR="1F9FB691">
          <w:rPr>
            <w:rStyle w:val="Hyperlink"/>
            <w:sz w:val="32"/>
            <w:szCs w:val="32"/>
          </w:rPr>
          <w:t>stacia.m.strohm@outlook.com</w:t>
        </w:r>
      </w:hyperlink>
    </w:p>
    <w:p w:rsidR="3BF59D22" w:rsidP="3BF59D22" w:rsidRDefault="3BF59D22" w14:paraId="4BD9CEDB" w14:textId="79CDF62E">
      <w:pPr>
        <w:pStyle w:val="Normal"/>
        <w:ind w:left="0"/>
        <w:jc w:val="left"/>
        <w:rPr>
          <w:sz w:val="32"/>
          <w:szCs w:val="32"/>
        </w:rPr>
      </w:pPr>
    </w:p>
    <w:p w:rsidR="00B32BA6" w:rsidP="00B32BA6" w:rsidRDefault="00B32BA6" w14:paraId="7918AA91" w14:textId="77777777">
      <w:pPr>
        <w:pStyle w:val="ListParagraph"/>
        <w:rPr>
          <w:sz w:val="24"/>
          <w:szCs w:val="24"/>
        </w:rPr>
      </w:pPr>
    </w:p>
    <w:p w:rsidR="00731402" w:rsidP="00B32BA6" w:rsidRDefault="00731402" w14:paraId="4254680C" w14:textId="77777777">
      <w:pPr>
        <w:pStyle w:val="ListParagraph"/>
        <w:rPr>
          <w:sz w:val="24"/>
          <w:szCs w:val="24"/>
        </w:rPr>
      </w:pPr>
    </w:p>
    <w:p w:rsidR="00731402" w:rsidP="00B32BA6" w:rsidRDefault="00731402" w14:paraId="3B287970" w14:textId="77777777">
      <w:pPr>
        <w:pStyle w:val="ListParagraph"/>
        <w:rPr>
          <w:sz w:val="24"/>
          <w:szCs w:val="24"/>
        </w:rPr>
      </w:pPr>
    </w:p>
    <w:p w:rsidR="00731402" w:rsidP="00B32BA6" w:rsidRDefault="00731402" w14:paraId="1AC798CE" w14:textId="77777777">
      <w:pPr>
        <w:pStyle w:val="ListParagraph"/>
        <w:rPr>
          <w:sz w:val="24"/>
          <w:szCs w:val="24"/>
        </w:rPr>
      </w:pPr>
    </w:p>
    <w:p w:rsidRPr="00B32BA6" w:rsidR="00B32BA6" w:rsidP="00B32BA6" w:rsidRDefault="00B32BA6" w14:paraId="52CE9DF1" w14:textId="007C8BCC">
      <w:pPr>
        <w:pStyle w:val="ListParagraph"/>
        <w:rPr>
          <w:sz w:val="24"/>
          <w:szCs w:val="24"/>
        </w:rPr>
      </w:pPr>
      <w:r>
        <w:rPr>
          <w:sz w:val="24"/>
          <w:szCs w:val="24"/>
        </w:rPr>
        <w:t xml:space="preserve"> </w:t>
      </w:r>
    </w:p>
    <w:sectPr w:rsidRPr="00B32BA6" w:rsidR="00B32BA6" w:rsidSect="00AC645E">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645E" w:rsidP="0041420B" w:rsidRDefault="00AC645E" w14:paraId="5E57B771" w14:textId="77777777">
      <w:pPr>
        <w:spacing w:after="0" w:line="240" w:lineRule="auto"/>
      </w:pPr>
      <w:r>
        <w:separator/>
      </w:r>
    </w:p>
  </w:endnote>
  <w:endnote w:type="continuationSeparator" w:id="0">
    <w:p w:rsidR="00AC645E" w:rsidP="0041420B" w:rsidRDefault="00AC645E" w14:paraId="42F741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686D" w:rsidRDefault="0041686D" w14:paraId="216A48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686D" w:rsidRDefault="0041686D" w14:paraId="282D8E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686D" w:rsidRDefault="0041686D" w14:paraId="3DD377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645E" w:rsidP="0041420B" w:rsidRDefault="00AC645E" w14:paraId="2824D871" w14:textId="77777777">
      <w:pPr>
        <w:spacing w:after="0" w:line="240" w:lineRule="auto"/>
      </w:pPr>
      <w:r>
        <w:separator/>
      </w:r>
    </w:p>
  </w:footnote>
  <w:footnote w:type="continuationSeparator" w:id="0">
    <w:p w:rsidR="00AC645E" w:rsidP="0041420B" w:rsidRDefault="00AC645E" w14:paraId="3C2E150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686D" w:rsidRDefault="0041686D" w14:paraId="0014D1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20B" w:rsidP="3BF59D22" w:rsidRDefault="0041420B" w14:paraId="6C7793F2" w14:textId="31BDE78C">
    <w:pPr>
      <w:pStyle w:val="Heading1"/>
      <w:jc w:val="right"/>
    </w:pPr>
    <w:r w:rsidRPr="3BF59D22" w:rsidR="3BF59D22">
      <w:rPr>
        <w:color w:val="auto"/>
      </w:rPr>
      <w:t xml:space="preserve">Policy &amp; Procedure Handbook </w:t>
    </w:r>
    <w:r w:rsidR="3BF59D22">
      <w:rPr/>
      <w:t xml:space="preserve">     </w:t>
    </w:r>
    <w:r w:rsidR="3BF59D22">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686D" w:rsidRDefault="0041686D" w14:paraId="2459FC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187"/>
    <w:multiLevelType w:val="hybridMultilevel"/>
    <w:tmpl w:val="534AC4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2511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0B"/>
    <w:rsid w:val="00007923"/>
    <w:rsid w:val="00027672"/>
    <w:rsid w:val="000C6AB7"/>
    <w:rsid w:val="000F3C4C"/>
    <w:rsid w:val="001101B4"/>
    <w:rsid w:val="00141827"/>
    <w:rsid w:val="00144314"/>
    <w:rsid w:val="001549CC"/>
    <w:rsid w:val="00160C96"/>
    <w:rsid w:val="00160E67"/>
    <w:rsid w:val="00177722"/>
    <w:rsid w:val="001937A9"/>
    <w:rsid w:val="0023727D"/>
    <w:rsid w:val="00394C47"/>
    <w:rsid w:val="00403993"/>
    <w:rsid w:val="0041420B"/>
    <w:rsid w:val="0041686D"/>
    <w:rsid w:val="004323EF"/>
    <w:rsid w:val="004679EE"/>
    <w:rsid w:val="005000A1"/>
    <w:rsid w:val="00532FE9"/>
    <w:rsid w:val="00551D7C"/>
    <w:rsid w:val="005532AE"/>
    <w:rsid w:val="00581C70"/>
    <w:rsid w:val="0062520B"/>
    <w:rsid w:val="006933AB"/>
    <w:rsid w:val="006E5F60"/>
    <w:rsid w:val="00717667"/>
    <w:rsid w:val="00731402"/>
    <w:rsid w:val="00792D52"/>
    <w:rsid w:val="00797E3A"/>
    <w:rsid w:val="00822ED7"/>
    <w:rsid w:val="00857DD8"/>
    <w:rsid w:val="0088616A"/>
    <w:rsid w:val="00893588"/>
    <w:rsid w:val="00896A93"/>
    <w:rsid w:val="009105BA"/>
    <w:rsid w:val="00972FDC"/>
    <w:rsid w:val="009A6085"/>
    <w:rsid w:val="00A16FDB"/>
    <w:rsid w:val="00A33AE7"/>
    <w:rsid w:val="00A40DF9"/>
    <w:rsid w:val="00A520A1"/>
    <w:rsid w:val="00AA154C"/>
    <w:rsid w:val="00AB78B7"/>
    <w:rsid w:val="00AC645E"/>
    <w:rsid w:val="00AF2ECD"/>
    <w:rsid w:val="00B32BA6"/>
    <w:rsid w:val="00B32FC5"/>
    <w:rsid w:val="00B51DA1"/>
    <w:rsid w:val="00B557EE"/>
    <w:rsid w:val="00BA5BC2"/>
    <w:rsid w:val="00BE5718"/>
    <w:rsid w:val="00BE69BA"/>
    <w:rsid w:val="00CC2552"/>
    <w:rsid w:val="00D01573"/>
    <w:rsid w:val="00DB7B82"/>
    <w:rsid w:val="00DE288C"/>
    <w:rsid w:val="00DE5747"/>
    <w:rsid w:val="00DE65EA"/>
    <w:rsid w:val="00DF005B"/>
    <w:rsid w:val="00DF7FA0"/>
    <w:rsid w:val="00E221D2"/>
    <w:rsid w:val="00ED3214"/>
    <w:rsid w:val="00EF64AE"/>
    <w:rsid w:val="00F05872"/>
    <w:rsid w:val="00F307DD"/>
    <w:rsid w:val="00FB49BD"/>
    <w:rsid w:val="00FF1F6E"/>
    <w:rsid w:val="054800B8"/>
    <w:rsid w:val="0F7257F2"/>
    <w:rsid w:val="17FA5504"/>
    <w:rsid w:val="1AD3017E"/>
    <w:rsid w:val="1BFECCB9"/>
    <w:rsid w:val="1F1AEA62"/>
    <w:rsid w:val="1F9FB691"/>
    <w:rsid w:val="21A76AC4"/>
    <w:rsid w:val="264CF648"/>
    <w:rsid w:val="2EA666F2"/>
    <w:rsid w:val="2FD163E3"/>
    <w:rsid w:val="3BB4159D"/>
    <w:rsid w:val="3BF59D22"/>
    <w:rsid w:val="3E77F6E8"/>
    <w:rsid w:val="40AC6C73"/>
    <w:rsid w:val="42B8B1D0"/>
    <w:rsid w:val="465F92B7"/>
    <w:rsid w:val="47F0BB5B"/>
    <w:rsid w:val="4B620DB5"/>
    <w:rsid w:val="50319136"/>
    <w:rsid w:val="511D3E7C"/>
    <w:rsid w:val="548AAAFE"/>
    <w:rsid w:val="54CA749A"/>
    <w:rsid w:val="55057CD7"/>
    <w:rsid w:val="56A017F7"/>
    <w:rsid w:val="570F4FC9"/>
    <w:rsid w:val="57946480"/>
    <w:rsid w:val="5B5363B0"/>
    <w:rsid w:val="614C8B4D"/>
    <w:rsid w:val="65C15630"/>
    <w:rsid w:val="65DCCD8B"/>
    <w:rsid w:val="71B54C4D"/>
    <w:rsid w:val="76EFAE3E"/>
    <w:rsid w:val="7A766AA1"/>
    <w:rsid w:val="7BD771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80BC"/>
  <w15:docId w15:val="{487C8FEF-05E9-4898-9DF5-D8DFD6B42D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ED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1420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1420B"/>
    <w:rPr>
      <w:rFonts w:ascii="Tahoma" w:hAnsi="Tahoma" w:cs="Tahoma"/>
      <w:sz w:val="16"/>
      <w:szCs w:val="16"/>
    </w:rPr>
  </w:style>
  <w:style w:type="paragraph" w:styleId="Header">
    <w:name w:val="header"/>
    <w:basedOn w:val="Normal"/>
    <w:link w:val="HeaderChar"/>
    <w:uiPriority w:val="99"/>
    <w:unhideWhenUsed/>
    <w:rsid w:val="0041420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1420B"/>
  </w:style>
  <w:style w:type="paragraph" w:styleId="Footer">
    <w:name w:val="footer"/>
    <w:basedOn w:val="Normal"/>
    <w:link w:val="FooterChar"/>
    <w:uiPriority w:val="99"/>
    <w:unhideWhenUsed/>
    <w:rsid w:val="0041420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1420B"/>
  </w:style>
  <w:style w:type="paragraph" w:styleId="ListParagraph">
    <w:name w:val="List Paragraph"/>
    <w:basedOn w:val="Normal"/>
    <w:uiPriority w:val="34"/>
    <w:qFormat/>
    <w:rsid w:val="00857DD8"/>
    <w:pPr>
      <w:ind w:left="720"/>
      <w:contextualSpacing/>
    </w:pPr>
  </w:style>
  <w:style w:type="character" w:styleId="Hyperlink">
    <w:name w:val="Hyperlink"/>
    <w:basedOn w:val="DefaultParagraphFont"/>
    <w:uiPriority w:val="99"/>
    <w:unhideWhenUsed/>
    <w:rsid w:val="00DF7FA0"/>
    <w:rPr>
      <w:color w:val="0000FF" w:themeColor="hyperlink"/>
      <w:u w:val="single"/>
    </w:rPr>
  </w:style>
  <w:style w:type="character" w:styleId="UnresolvedMention">
    <w:name w:val="Unresolved Mention"/>
    <w:basedOn w:val="DefaultParagraphFont"/>
    <w:uiPriority w:val="99"/>
    <w:semiHidden/>
    <w:unhideWhenUsed/>
    <w:rsid w:val="009105BA"/>
    <w:rPr>
      <w:color w:val="605E5C"/>
      <w:shd w:val="clear" w:color="auto" w:fill="E1DFDD"/>
    </w:rPr>
  </w:style>
  <w:style w:type="character" w:styleId="FollowedHyperlink">
    <w:name w:val="FollowedHyperlink"/>
    <w:basedOn w:val="DefaultParagraphFont"/>
    <w:uiPriority w:val="99"/>
    <w:semiHidden/>
    <w:unhideWhenUsed/>
    <w:rsid w:val="009105BA"/>
    <w:rPr>
      <w:color w:val="800080" w:themeColor="followed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glossaryDocument" Target="glossary/document.xml" Id="rId23"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mailto:media@nomla.ca" TargetMode="External" Id="rId9" /><Relationship Type="http://schemas.openxmlformats.org/officeDocument/2006/relationships/fontTable" Target="fontTable.xml" Id="rId22" /><Relationship Type="http://schemas.openxmlformats.org/officeDocument/2006/relationships/hyperlink" Target="mailto:nomlavicepresident@gmail.com" TargetMode="External" Id="Racfa9d5ff20e42cb" /><Relationship Type="http://schemas.openxmlformats.org/officeDocument/2006/relationships/hyperlink" Target="mailto:registrar.nomla@gmail.com" TargetMode="External" Id="R7dae864d66584d1b" /><Relationship Type="http://schemas.openxmlformats.org/officeDocument/2006/relationships/hyperlink" Target="mailto:nomla.secretary@gmail.com" TargetMode="External" Id="Rbfa3e8636c05428f" /><Relationship Type="http://schemas.openxmlformats.org/officeDocument/2006/relationships/hyperlink" Target="mailto:nomla.femaledirector@gmail.com" TargetMode="External" Id="Rc1b0a74e061f468d" /><Relationship Type="http://schemas.openxmlformats.org/officeDocument/2006/relationships/hyperlink" Target="mailto:Nomla.promoter@gmail.com" TargetMode="External" Id="R8b180d364f704ec7" /><Relationship Type="http://schemas.openxmlformats.org/officeDocument/2006/relationships/hyperlink" Target="mailto:nomla.coachcoordinator@gmail.com" TargetMode="External" Id="R3f2895b71a3f4c7f" /><Relationship Type="http://schemas.openxmlformats.org/officeDocument/2006/relationships/hyperlink" Target="mailto:stacia.m.strohm@outlook.com" TargetMode="External" Id="Ra70783eb727e44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2633BA5E2E4262909ECDC0D7B16D86"/>
        <w:category>
          <w:name w:val="General"/>
          <w:gallery w:val="placeholder"/>
        </w:category>
        <w:types>
          <w:type w:val="bbPlcHdr"/>
        </w:types>
        <w:behaviors>
          <w:behavior w:val="content"/>
        </w:behaviors>
        <w:guid w:val="{5C41EDA0-6DAA-4F03-B941-1CF2E5E7D531}"/>
      </w:docPartPr>
      <w:docPartBody>
        <w:p xmlns:wp14="http://schemas.microsoft.com/office/word/2010/wordml" w:rsidR="00E0517C" w:rsidP="00457669" w:rsidRDefault="00457669" w14:paraId="6111A5AB" wp14:textId="77777777">
          <w:pPr>
            <w:pStyle w:val="992633BA5E2E4262909ECDC0D7B16D86"/>
          </w:pPr>
          <w:r>
            <w:rPr>
              <w:rFonts w:asciiTheme="majorHAnsi" w:hAnsiTheme="majorHAnsi" w:eastAsiaTheme="majorEastAsia" w:cstheme="majorBidi"/>
              <w:sz w:val="36"/>
              <w:szCs w:val="36"/>
            </w:rPr>
            <w:t>[Type the document title]</w:t>
          </w:r>
        </w:p>
      </w:docPartBody>
    </w:docPart>
    <w:docPart>
      <w:docPartPr>
        <w:name w:val="E8FA2029CB054148A7BD5F4AD53251B1"/>
        <w:category>
          <w:name w:val="General"/>
          <w:gallery w:val="placeholder"/>
        </w:category>
        <w:types>
          <w:type w:val="bbPlcHdr"/>
        </w:types>
        <w:behaviors>
          <w:behavior w:val="content"/>
        </w:behaviors>
        <w:guid w:val="{03491661-9C41-4A79-BDEC-F638E3086E1D}"/>
      </w:docPartPr>
      <w:docPartBody>
        <w:p xmlns:wp14="http://schemas.microsoft.com/office/word/2010/wordml" w:rsidR="00E0517C" w:rsidP="00457669" w:rsidRDefault="00457669" w14:paraId="0976610E" wp14:textId="77777777">
          <w:pPr>
            <w:pStyle w:val="E8FA2029CB054148A7BD5F4AD53251B1"/>
          </w:pPr>
          <w:r>
            <w:rPr>
              <w:rFonts w:asciiTheme="majorHAnsi" w:hAnsiTheme="majorHAnsi" w:eastAsiaTheme="majorEastAsia"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7669"/>
    <w:rsid w:val="00093C33"/>
    <w:rsid w:val="00130463"/>
    <w:rsid w:val="00144CD5"/>
    <w:rsid w:val="00160244"/>
    <w:rsid w:val="00457669"/>
    <w:rsid w:val="00472678"/>
    <w:rsid w:val="00750A48"/>
    <w:rsid w:val="007C44E4"/>
    <w:rsid w:val="009B67A0"/>
    <w:rsid w:val="00A168B4"/>
    <w:rsid w:val="00E0517C"/>
    <w:rsid w:val="00FC08FD"/>
    <w:rsid w:val="00FC0E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633BA5E2E4262909ECDC0D7B16D86">
    <w:name w:val="992633BA5E2E4262909ECDC0D7B16D86"/>
    <w:rsid w:val="00457669"/>
  </w:style>
  <w:style w:type="paragraph" w:customStyle="1" w:styleId="E8FA2029CB054148A7BD5F4AD53251B1">
    <w:name w:val="E8FA2029CB054148A7BD5F4AD53251B1"/>
    <w:rsid w:val="00457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 &amp; Procedure Handbook</dc:title>
  <dc:creator>Owner</dc:creator>
  <lastModifiedBy>Stacia Strohm</lastModifiedBy>
  <revision>7</revision>
  <lastPrinted>2016-04-04T16:45:00.0000000Z</lastPrinted>
  <dcterms:created xsi:type="dcterms:W3CDTF">2024-02-27T21:38:00.0000000Z</dcterms:created>
  <dcterms:modified xsi:type="dcterms:W3CDTF">2025-04-01T20:54:13.0771133Z</dcterms:modified>
</coreProperties>
</file>